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BF" w:rsidRPr="00E90ECE" w:rsidRDefault="00E90ECE" w:rsidP="00AE1148">
      <w:pPr>
        <w:spacing w:line="360" w:lineRule="auto"/>
        <w:ind w:left="57" w:right="57"/>
        <w:jc w:val="both"/>
        <w:rPr>
          <w:sz w:val="28"/>
          <w:szCs w:val="28"/>
        </w:rPr>
      </w:pPr>
      <w:r w:rsidRPr="00E90ECE">
        <w:rPr>
          <w:sz w:val="28"/>
          <w:szCs w:val="28"/>
        </w:rPr>
        <w:t>Сучасний навчально – виховний заклад вимагає докорінного переосмислення усієї системи виховання, оновлення змісту, форм і методів духовного становлення особистості на основі гуманізації життєдіяльності учня, створення умов для самореалізації у різних видах творчої діяльності. Головною метою виховання</w:t>
      </w:r>
      <w:r w:rsidR="004B6087">
        <w:rPr>
          <w:sz w:val="28"/>
          <w:szCs w:val="28"/>
        </w:rPr>
        <w:t xml:space="preserve"> </w:t>
      </w:r>
      <w:r w:rsidR="004B6087" w:rsidRPr="00E90ECE">
        <w:rPr>
          <w:sz w:val="28"/>
          <w:szCs w:val="28"/>
        </w:rPr>
        <w:t xml:space="preserve">особистості </w:t>
      </w:r>
      <w:r w:rsidR="004B6087">
        <w:rPr>
          <w:sz w:val="28"/>
          <w:szCs w:val="28"/>
        </w:rPr>
        <w:t xml:space="preserve">в нашому закладі </w:t>
      </w:r>
      <w:r w:rsidRPr="00E90ECE">
        <w:rPr>
          <w:sz w:val="28"/>
          <w:szCs w:val="28"/>
        </w:rPr>
        <w:t xml:space="preserve"> є  підготовка  учнів до повноцінного суспільного життя, яке передбачає виконання ролей громадянина, трудівника, громадського діяча, сім'янина, товариша.</w:t>
      </w:r>
    </w:p>
    <w:p w:rsidR="00E90ECE" w:rsidRPr="00E90ECE" w:rsidRDefault="00E90ECE" w:rsidP="00AE1148">
      <w:pPr>
        <w:spacing w:line="360" w:lineRule="auto"/>
        <w:ind w:left="57" w:right="57" w:firstLine="708"/>
        <w:jc w:val="both"/>
        <w:rPr>
          <w:sz w:val="28"/>
          <w:szCs w:val="28"/>
        </w:rPr>
      </w:pPr>
      <w:r w:rsidRPr="00E90ECE">
        <w:rPr>
          <w:sz w:val="28"/>
          <w:szCs w:val="28"/>
        </w:rPr>
        <w:t>Ефективність функціонування виховної системи в закладі доводять такі критерії:</w:t>
      </w:r>
    </w:p>
    <w:p w:rsidR="00E90ECE" w:rsidRPr="00E90ECE" w:rsidRDefault="00E90ECE" w:rsidP="00AE1148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90ECE">
        <w:rPr>
          <w:rFonts w:ascii="Times New Roman" w:hAnsi="Times New Roman"/>
          <w:sz w:val="28"/>
          <w:szCs w:val="28"/>
          <w:lang w:val="uk-UA"/>
        </w:rPr>
        <w:t>вихованість учнів;</w:t>
      </w:r>
    </w:p>
    <w:p w:rsidR="00E90ECE" w:rsidRPr="00E90ECE" w:rsidRDefault="00E90ECE" w:rsidP="00AE1148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90ECE">
        <w:rPr>
          <w:rFonts w:ascii="Times New Roman" w:hAnsi="Times New Roman"/>
          <w:sz w:val="28"/>
          <w:szCs w:val="28"/>
          <w:lang w:val="uk-UA"/>
        </w:rPr>
        <w:t>захищеність і комфортність дитини у класі;</w:t>
      </w:r>
    </w:p>
    <w:p w:rsidR="00E90ECE" w:rsidRPr="00E90ECE" w:rsidRDefault="00E90ECE" w:rsidP="00AE1148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90ECE">
        <w:rPr>
          <w:rFonts w:ascii="Times New Roman" w:hAnsi="Times New Roman"/>
          <w:sz w:val="28"/>
          <w:szCs w:val="28"/>
          <w:lang w:val="uk-UA"/>
        </w:rPr>
        <w:t>задоволення учнів та їх батьків життєдіяльністю класу;</w:t>
      </w:r>
    </w:p>
    <w:p w:rsidR="00E90ECE" w:rsidRPr="00E90ECE" w:rsidRDefault="00E90ECE" w:rsidP="00AE1148">
      <w:pPr>
        <w:pStyle w:val="a3"/>
        <w:numPr>
          <w:ilvl w:val="0"/>
          <w:numId w:val="1"/>
        </w:numPr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E90ECE">
        <w:rPr>
          <w:rFonts w:ascii="Times New Roman" w:hAnsi="Times New Roman"/>
          <w:sz w:val="28"/>
          <w:szCs w:val="28"/>
          <w:lang w:val="uk-UA"/>
        </w:rPr>
        <w:t>прояв індивідуальності класного колективу.</w:t>
      </w:r>
    </w:p>
    <w:p w:rsidR="00E90ECE" w:rsidRDefault="00E90ECE" w:rsidP="00AE1148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 w:rsidRPr="00E90ECE">
        <w:rPr>
          <w:rFonts w:ascii="Times New Roman" w:hAnsi="Times New Roman"/>
          <w:sz w:val="28"/>
          <w:szCs w:val="28"/>
          <w:lang w:val="uk-UA"/>
        </w:rPr>
        <w:t xml:space="preserve">Основні завдання виховної діяльності закладу спрямовані на виконання  </w:t>
      </w:r>
      <w:proofErr w:type="spellStart"/>
      <w:r w:rsidRPr="00E90ECE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90ECE">
        <w:rPr>
          <w:rFonts w:ascii="Times New Roman" w:hAnsi="Times New Roman"/>
          <w:sz w:val="28"/>
          <w:szCs w:val="28"/>
        </w:rPr>
        <w:t>галузі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освіти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щодо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90ECE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, духовного, </w:t>
      </w:r>
      <w:proofErr w:type="spellStart"/>
      <w:r w:rsidRPr="00E90ECE">
        <w:rPr>
          <w:rFonts w:ascii="Times New Roman" w:hAnsi="Times New Roman"/>
          <w:sz w:val="28"/>
          <w:szCs w:val="28"/>
        </w:rPr>
        <w:t>психологічного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здоров'я</w:t>
      </w:r>
      <w:proofErr w:type="spellEnd"/>
      <w:r w:rsidRPr="00E90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ECE">
        <w:rPr>
          <w:rFonts w:ascii="Times New Roman" w:hAnsi="Times New Roman"/>
          <w:sz w:val="28"/>
          <w:szCs w:val="28"/>
        </w:rPr>
        <w:t>дітей</w:t>
      </w:r>
      <w:proofErr w:type="spellEnd"/>
      <w:r w:rsidRPr="00E90ECE">
        <w:rPr>
          <w:rFonts w:ascii="Times New Roman" w:hAnsi="Times New Roman"/>
          <w:sz w:val="28"/>
          <w:szCs w:val="28"/>
        </w:rPr>
        <w:t>.</w:t>
      </w:r>
    </w:p>
    <w:p w:rsidR="00E90ECE" w:rsidRPr="00E90ECE" w:rsidRDefault="00E90ECE" w:rsidP="00AE1148">
      <w:pPr>
        <w:pStyle w:val="a3"/>
        <w:spacing w:after="0" w:line="360" w:lineRule="auto"/>
        <w:ind w:left="57" w:righ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E90ECE">
        <w:rPr>
          <w:rFonts w:ascii="Times New Roman" w:hAnsi="Times New Roman"/>
          <w:sz w:val="28"/>
          <w:szCs w:val="28"/>
          <w:lang w:val="uk-UA"/>
        </w:rPr>
        <w:t xml:space="preserve">иховна робота спрямована на вирішення проблеми </w:t>
      </w:r>
      <w:r w:rsidRPr="00E90ECE">
        <w:rPr>
          <w:rFonts w:ascii="Times New Roman" w:hAnsi="Times New Roman"/>
          <w:b/>
          <w:sz w:val="28"/>
          <w:szCs w:val="28"/>
          <w:lang w:val="uk-UA"/>
        </w:rPr>
        <w:t>«Розвиток  соціальної компетентності школярів шляхом залучення їх до громадського життя ».</w:t>
      </w:r>
      <w:r w:rsidRPr="00E90ECE">
        <w:rPr>
          <w:rFonts w:ascii="Times New Roman" w:hAnsi="Times New Roman"/>
          <w:sz w:val="28"/>
          <w:szCs w:val="28"/>
          <w:lang w:val="uk-UA"/>
        </w:rPr>
        <w:t>Тому виховна робота розгляда</w:t>
      </w:r>
      <w:r>
        <w:rPr>
          <w:rFonts w:ascii="Times New Roman" w:hAnsi="Times New Roman"/>
          <w:sz w:val="28"/>
          <w:szCs w:val="28"/>
          <w:lang w:val="uk-UA"/>
        </w:rPr>
        <w:t>єть</w:t>
      </w:r>
      <w:r w:rsidRPr="00E90ECE">
        <w:rPr>
          <w:rFonts w:ascii="Times New Roman" w:hAnsi="Times New Roman"/>
          <w:sz w:val="28"/>
          <w:szCs w:val="28"/>
          <w:lang w:val="uk-UA"/>
        </w:rPr>
        <w:t>ся як форма організації спільної життєдіяльності дорослих і дітей, яка здійснюється педагогічним колективом у цілому та окремо класним керівником, зокрема, для створення сприятливих умов для самовиховання, саморозвитку, самореалізації, самоосвіти учнів.</w:t>
      </w:r>
    </w:p>
    <w:p w:rsidR="00E90ECE" w:rsidRPr="00E90ECE" w:rsidRDefault="00AE1148" w:rsidP="00AE1148"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ECE" w:rsidRPr="00E90ECE">
        <w:rPr>
          <w:sz w:val="28"/>
          <w:szCs w:val="28"/>
        </w:rPr>
        <w:t>Реалізація основних завдань і принципів виховання здійсню</w:t>
      </w:r>
      <w:r w:rsidR="00E90ECE">
        <w:rPr>
          <w:sz w:val="28"/>
          <w:szCs w:val="28"/>
        </w:rPr>
        <w:t>єть</w:t>
      </w:r>
      <w:r w:rsidR="00E90ECE" w:rsidRPr="00E90ECE">
        <w:rPr>
          <w:sz w:val="28"/>
          <w:szCs w:val="28"/>
        </w:rPr>
        <w:t>ся в ряді пріоритетних напрямків.</w:t>
      </w:r>
      <w:r w:rsidR="00E90ECE" w:rsidRPr="005D758F">
        <w:rPr>
          <w:sz w:val="28"/>
          <w:szCs w:val="28"/>
        </w:rPr>
        <w:t xml:space="preserve"> Виховними досягненнями є знання та розуміння особистих, родинних, громадянських, національних та загальнолюдських цінностей, уміння співпрацювати з іншими, працювати в групі та колективі, уміння прощати та просити пробачення, єдність моральної свідомості та поведінки, єдність слова і діла.</w:t>
      </w:r>
    </w:p>
    <w:p w:rsidR="00E90ECE" w:rsidRPr="00E90ECE" w:rsidRDefault="00E90ECE" w:rsidP="004B6087">
      <w:pPr>
        <w:shd w:val="clear" w:color="auto" w:fill="FFFFFF"/>
        <w:tabs>
          <w:tab w:val="left" w:pos="8075"/>
        </w:tabs>
        <w:spacing w:line="360" w:lineRule="auto"/>
        <w:ind w:left="57" w:right="57" w:hanging="57"/>
        <w:jc w:val="both"/>
        <w:rPr>
          <w:b/>
          <w:sz w:val="28"/>
          <w:szCs w:val="28"/>
        </w:rPr>
      </w:pPr>
      <w:r w:rsidRPr="005D758F">
        <w:rPr>
          <w:bCs/>
          <w:spacing w:val="-3"/>
          <w:sz w:val="28"/>
          <w:szCs w:val="28"/>
        </w:rPr>
        <w:t xml:space="preserve">На загальношкільному та </w:t>
      </w:r>
      <w:r w:rsidRPr="005D758F">
        <w:rPr>
          <w:bCs/>
          <w:spacing w:val="-1"/>
          <w:sz w:val="28"/>
          <w:szCs w:val="28"/>
        </w:rPr>
        <w:t>класному рівнях</w:t>
      </w:r>
      <w:r w:rsidRPr="005D758F">
        <w:rPr>
          <w:bCs/>
          <w:spacing w:val="-3"/>
          <w:sz w:val="28"/>
          <w:szCs w:val="28"/>
        </w:rPr>
        <w:t xml:space="preserve"> організовано учнівське самоврядування. Завдяки участі школярів  </w:t>
      </w:r>
      <w:r w:rsidRPr="005D758F">
        <w:rPr>
          <w:sz w:val="28"/>
          <w:szCs w:val="28"/>
        </w:rPr>
        <w:t xml:space="preserve">в органах учнівського </w:t>
      </w:r>
      <w:r w:rsidRPr="005D758F">
        <w:rPr>
          <w:sz w:val="28"/>
          <w:szCs w:val="28"/>
        </w:rPr>
        <w:lastRenderedPageBreak/>
        <w:t>самоврядування формується ініціативна, здатна приймати свідомі рішення особистість.</w:t>
      </w:r>
      <w:r>
        <w:rPr>
          <w:sz w:val="28"/>
          <w:szCs w:val="28"/>
        </w:rPr>
        <w:t xml:space="preserve"> </w:t>
      </w:r>
      <w:r w:rsidRPr="005D758F">
        <w:rPr>
          <w:sz w:val="28"/>
          <w:szCs w:val="28"/>
        </w:rPr>
        <w:t>Учнівське самоврядування сприяє згуртуванню шкільного колективу, розвитку громадської думки, процесу соціалізації особистості. Діти стають не спостерігачами життя, а його учасниками. Через шкільне самоврядування відбувається підготовка майбутніх активних громадян держави.</w:t>
      </w:r>
    </w:p>
    <w:p w:rsidR="00E90ECE" w:rsidRPr="005D758F" w:rsidRDefault="00E90ECE" w:rsidP="00AE1148">
      <w:pPr>
        <w:spacing w:line="360" w:lineRule="auto"/>
        <w:ind w:left="57" w:right="57" w:firstLine="720"/>
        <w:jc w:val="both"/>
        <w:rPr>
          <w:sz w:val="28"/>
          <w:szCs w:val="28"/>
        </w:rPr>
      </w:pPr>
      <w:r w:rsidRPr="005D758F">
        <w:rPr>
          <w:sz w:val="28"/>
          <w:szCs w:val="28"/>
        </w:rPr>
        <w:t xml:space="preserve"> Одним із пріоритетних напрямків </w:t>
      </w:r>
      <w:r w:rsidR="00AE1148">
        <w:rPr>
          <w:sz w:val="28"/>
          <w:szCs w:val="28"/>
        </w:rPr>
        <w:t xml:space="preserve">у роботі закладу  є </w:t>
      </w:r>
      <w:r w:rsidRPr="005D758F">
        <w:rPr>
          <w:sz w:val="28"/>
          <w:szCs w:val="28"/>
        </w:rPr>
        <w:t xml:space="preserve"> превентивне виховання. У центрі уваги превентивного виховання є виховання почуття громадянськості, відповідального способу життя – це здоровий спосіб життя в здоровому суспільстві, де немає місця наркотикам та іншим вадам.</w:t>
      </w:r>
    </w:p>
    <w:p w:rsidR="00AE1148" w:rsidRPr="005D758F" w:rsidRDefault="00AE1148" w:rsidP="00AE1148">
      <w:pPr>
        <w:spacing w:line="360" w:lineRule="auto"/>
        <w:ind w:left="57" w:right="57" w:firstLine="720"/>
        <w:jc w:val="both"/>
        <w:rPr>
          <w:sz w:val="28"/>
          <w:szCs w:val="28"/>
        </w:rPr>
      </w:pPr>
      <w:r w:rsidRPr="005D758F">
        <w:rPr>
          <w:sz w:val="28"/>
          <w:szCs w:val="28"/>
        </w:rPr>
        <w:t xml:space="preserve">Важливим етапом роботи закладу є </w:t>
      </w:r>
      <w:r w:rsidRPr="005D758F">
        <w:rPr>
          <w:b/>
          <w:sz w:val="28"/>
          <w:szCs w:val="28"/>
        </w:rPr>
        <w:t xml:space="preserve">соціальний захист дітей. </w:t>
      </w:r>
      <w:r w:rsidRPr="005D758F">
        <w:rPr>
          <w:sz w:val="28"/>
          <w:szCs w:val="28"/>
        </w:rPr>
        <w:t>Створено банк даних різних категорій дітей .</w:t>
      </w:r>
      <w:r w:rsidRPr="005D758F">
        <w:rPr>
          <w:rStyle w:val="a4"/>
          <w:b w:val="0"/>
          <w:sz w:val="28"/>
          <w:szCs w:val="28"/>
        </w:rPr>
        <w:t>Вивчаються особливості діяльності і розвитку учнів соціально незахищених категорій, дітей «групи ризику» (на основі банку даних та за індивідуальними запитами педагогів, батьків чи осіб, які їх заміняють) для індивідуальної роботи з дітьми. Досліджуються особливості діяльності та психологічного клімату всіх класних колективів з метою визначення соціального статусу кожного учня, рівня адаптації членів колективу в умовах переходу на новий віковий період та за запитами класних керівників.</w:t>
      </w:r>
    </w:p>
    <w:p w:rsidR="00AE1148" w:rsidRPr="005D758F" w:rsidRDefault="00AE1148" w:rsidP="00AE1148"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758F">
        <w:rPr>
          <w:sz w:val="28"/>
          <w:szCs w:val="28"/>
        </w:rPr>
        <w:t>Створено умови для організації повноцінного харчування всіх учнів і педагогічних працівників. Забезпечено безкоштовним гарячим харчуванням учнів початкових класів</w:t>
      </w:r>
      <w:r>
        <w:rPr>
          <w:sz w:val="28"/>
          <w:szCs w:val="28"/>
        </w:rPr>
        <w:t xml:space="preserve">, </w:t>
      </w:r>
      <w:r w:rsidRPr="005D758F">
        <w:rPr>
          <w:sz w:val="28"/>
          <w:szCs w:val="28"/>
        </w:rPr>
        <w:t xml:space="preserve"> дітей з малозабезпечених сімей.</w:t>
      </w:r>
    </w:p>
    <w:p w:rsidR="00E90ECE" w:rsidRPr="002A31CB" w:rsidRDefault="00AE1148" w:rsidP="00AE1148">
      <w:pPr>
        <w:spacing w:line="360" w:lineRule="auto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закладі проводяться різноманітні заходи, акції, предметні тижні, вікторини, свята, за участі як учасників навчально-виховного процесу так і </w:t>
      </w:r>
      <w:r w:rsidRPr="002A31CB">
        <w:rPr>
          <w:sz w:val="28"/>
          <w:szCs w:val="28"/>
        </w:rPr>
        <w:t>батьківської громадськості.</w:t>
      </w:r>
    </w:p>
    <w:p w:rsidR="002A31CB" w:rsidRPr="002A31CB" w:rsidRDefault="00B51755" w:rsidP="002A31CB">
      <w:pPr>
        <w:spacing w:line="360" w:lineRule="auto"/>
        <w:ind w:left="57" w:right="57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2A31CB" w:rsidRPr="002A31CB">
        <w:rPr>
          <w:b/>
          <w:bCs/>
          <w:sz w:val="28"/>
          <w:szCs w:val="28"/>
          <w:lang w:val="ru-RU"/>
        </w:rPr>
        <w:t xml:space="preserve">Тільки тоді, коли  </w:t>
      </w:r>
      <w:proofErr w:type="gramStart"/>
      <w:r w:rsidR="002A31CB" w:rsidRPr="002A31CB">
        <w:rPr>
          <w:b/>
          <w:bCs/>
          <w:sz w:val="28"/>
          <w:szCs w:val="28"/>
          <w:lang w:val="ru-RU"/>
        </w:rPr>
        <w:t>вс</w:t>
      </w:r>
      <w:proofErr w:type="gramEnd"/>
      <w:r w:rsidR="002A31CB" w:rsidRPr="002A31CB">
        <w:rPr>
          <w:b/>
          <w:bCs/>
          <w:sz w:val="28"/>
          <w:szCs w:val="28"/>
          <w:lang w:val="ru-RU"/>
        </w:rPr>
        <w:t>і ланки працюють на очікуваний  результат,</w:t>
      </w:r>
    </w:p>
    <w:p w:rsidR="002A31CB" w:rsidRPr="002A31CB" w:rsidRDefault="002A31CB" w:rsidP="002A31CB">
      <w:pPr>
        <w:spacing w:line="360" w:lineRule="auto"/>
        <w:ind w:left="57" w:right="57"/>
        <w:jc w:val="both"/>
        <w:rPr>
          <w:sz w:val="28"/>
          <w:szCs w:val="28"/>
          <w:lang w:val="ru-RU"/>
        </w:rPr>
      </w:pPr>
      <w:r w:rsidRPr="002A31CB">
        <w:rPr>
          <w:b/>
          <w:bCs/>
          <w:sz w:val="28"/>
          <w:szCs w:val="28"/>
          <w:lang w:val="ru-RU"/>
        </w:rPr>
        <w:t>коли простежується системність у роботі педколективу,</w:t>
      </w:r>
      <w:r>
        <w:rPr>
          <w:sz w:val="28"/>
          <w:szCs w:val="28"/>
          <w:lang w:val="ru-RU"/>
        </w:rPr>
        <w:t xml:space="preserve">  </w:t>
      </w:r>
      <w:r w:rsidRPr="002A31CB">
        <w:rPr>
          <w:b/>
          <w:bCs/>
          <w:sz w:val="28"/>
          <w:szCs w:val="28"/>
          <w:lang w:val="ru-RU"/>
        </w:rPr>
        <w:t xml:space="preserve">можна досягти того, чого прагне наш заклад - створення умов для забезпечення всебічного </w:t>
      </w:r>
      <w:r>
        <w:rPr>
          <w:sz w:val="28"/>
          <w:szCs w:val="28"/>
          <w:lang w:val="ru-RU"/>
        </w:rPr>
        <w:t xml:space="preserve"> </w:t>
      </w:r>
      <w:r w:rsidRPr="002A31CB">
        <w:rPr>
          <w:b/>
          <w:bCs/>
          <w:sz w:val="28"/>
          <w:szCs w:val="28"/>
          <w:lang w:val="ru-RU"/>
        </w:rPr>
        <w:t>розвитку дитини як особистості, її</w:t>
      </w:r>
      <w:r w:rsidRPr="002A31CB">
        <w:rPr>
          <w:b/>
          <w:bCs/>
          <w:sz w:val="28"/>
          <w:szCs w:val="28"/>
        </w:rPr>
        <w:t xml:space="preserve"> </w:t>
      </w:r>
      <w:r w:rsidRPr="002A31CB">
        <w:rPr>
          <w:b/>
          <w:bCs/>
          <w:sz w:val="28"/>
          <w:szCs w:val="28"/>
          <w:lang w:val="ru-RU"/>
        </w:rPr>
        <w:t xml:space="preserve">нахилів, здібностей </w:t>
      </w:r>
      <w:proofErr w:type="spellStart"/>
      <w:r w:rsidRPr="002A31CB">
        <w:rPr>
          <w:b/>
          <w:bCs/>
          <w:sz w:val="28"/>
          <w:szCs w:val="28"/>
          <w:lang w:val="ru-RU"/>
        </w:rPr>
        <w:t>і</w:t>
      </w:r>
      <w:proofErr w:type="spellEnd"/>
      <w:r w:rsidRPr="002A31CB">
        <w:rPr>
          <w:b/>
          <w:bCs/>
          <w:sz w:val="28"/>
          <w:szCs w:val="28"/>
          <w:lang w:val="ru-RU"/>
        </w:rPr>
        <w:t xml:space="preserve"> таланті</w:t>
      </w:r>
      <w:proofErr w:type="gramStart"/>
      <w:r w:rsidRPr="002A31CB">
        <w:rPr>
          <w:b/>
          <w:bCs/>
          <w:sz w:val="28"/>
          <w:szCs w:val="28"/>
          <w:lang w:val="ru-RU"/>
        </w:rPr>
        <w:t>в</w:t>
      </w:r>
      <w:proofErr w:type="gramEnd"/>
      <w:r w:rsidRPr="002A31CB"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A31CB">
        <w:rPr>
          <w:b/>
          <w:bCs/>
          <w:sz w:val="28"/>
          <w:szCs w:val="28"/>
          <w:lang w:val="ru-RU"/>
        </w:rPr>
        <w:t>у процесі  навчанння й виховання.</w:t>
      </w:r>
    </w:p>
    <w:p w:rsidR="00E90ECE" w:rsidRPr="002A31CB" w:rsidRDefault="00E90ECE" w:rsidP="002A31CB">
      <w:pPr>
        <w:spacing w:line="360" w:lineRule="auto"/>
        <w:ind w:left="57" w:right="57"/>
        <w:jc w:val="both"/>
        <w:rPr>
          <w:lang w:val="ru-RU"/>
        </w:rPr>
      </w:pPr>
    </w:p>
    <w:sectPr w:rsidR="00E90ECE" w:rsidRPr="002A31CB" w:rsidSect="002A31CB">
      <w:pgSz w:w="11907" w:h="16840" w:code="9"/>
      <w:pgMar w:top="1134" w:right="851" w:bottom="426" w:left="170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1B19"/>
    <w:multiLevelType w:val="hybridMultilevel"/>
    <w:tmpl w:val="DBD061D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2"/>
        </w:tabs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2"/>
        </w:tabs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2"/>
        </w:tabs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2"/>
        </w:tabs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2"/>
        </w:tabs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2"/>
        </w:tabs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2"/>
        </w:tabs>
        <w:ind w:left="6082" w:hanging="360"/>
      </w:pPr>
      <w:rPr>
        <w:rFonts w:ascii="Wingdings" w:hAnsi="Wingdings" w:hint="default"/>
      </w:rPr>
    </w:lvl>
  </w:abstractNum>
  <w:abstractNum w:abstractNumId="1">
    <w:nsid w:val="52ED0329"/>
    <w:multiLevelType w:val="hybridMultilevel"/>
    <w:tmpl w:val="FFEED2CA"/>
    <w:lvl w:ilvl="0" w:tplc="3C8EA4B4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90ECE"/>
    <w:rsid w:val="001F1693"/>
    <w:rsid w:val="002A31CB"/>
    <w:rsid w:val="00454D70"/>
    <w:rsid w:val="00455FA1"/>
    <w:rsid w:val="004B6087"/>
    <w:rsid w:val="00632BF2"/>
    <w:rsid w:val="00634574"/>
    <w:rsid w:val="006A49BA"/>
    <w:rsid w:val="006F6E5F"/>
    <w:rsid w:val="00771481"/>
    <w:rsid w:val="00771BB6"/>
    <w:rsid w:val="00815902"/>
    <w:rsid w:val="00857905"/>
    <w:rsid w:val="00871F6E"/>
    <w:rsid w:val="009D23BF"/>
    <w:rsid w:val="00AE1148"/>
    <w:rsid w:val="00B51755"/>
    <w:rsid w:val="00B778BC"/>
    <w:rsid w:val="00D91D10"/>
    <w:rsid w:val="00DA52C6"/>
    <w:rsid w:val="00DB6123"/>
    <w:rsid w:val="00DE78BF"/>
    <w:rsid w:val="00E90ECE"/>
    <w:rsid w:val="00FD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B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0ECE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ru-RU"/>
    </w:rPr>
  </w:style>
  <w:style w:type="character" w:styleId="a4">
    <w:name w:val="Strong"/>
    <w:basedOn w:val="a0"/>
    <w:qFormat/>
    <w:rsid w:val="00AE1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8</cp:revision>
  <dcterms:created xsi:type="dcterms:W3CDTF">2014-10-09T13:07:00Z</dcterms:created>
  <dcterms:modified xsi:type="dcterms:W3CDTF">2014-10-09T14:34:00Z</dcterms:modified>
</cp:coreProperties>
</file>